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C0" w:rsidRPr="00593BC0" w:rsidRDefault="00593BC0" w:rsidP="00593BC0">
      <w:pPr>
        <w:ind w:right="-426"/>
        <w:jc w:val="center"/>
        <w:rPr>
          <w:b/>
          <w:sz w:val="32"/>
          <w:szCs w:val="32"/>
        </w:rPr>
      </w:pPr>
      <w:r w:rsidRPr="00593BC0">
        <w:rPr>
          <w:b/>
          <w:sz w:val="32"/>
          <w:szCs w:val="32"/>
        </w:rPr>
        <w:t>Mateřská škola Za Stadionem, příspěvková organizace města Kyjova</w:t>
      </w:r>
    </w:p>
    <w:p w:rsidR="00593BC0" w:rsidRDefault="00593BC0" w:rsidP="00593BC0">
      <w:pPr>
        <w:jc w:val="center"/>
        <w:rPr>
          <w:b/>
          <w:sz w:val="32"/>
          <w:szCs w:val="32"/>
        </w:rPr>
      </w:pPr>
      <w:r w:rsidRPr="00593BC0">
        <w:rPr>
          <w:b/>
          <w:sz w:val="32"/>
          <w:szCs w:val="32"/>
        </w:rPr>
        <w:t>Za Stadionem 1224/27, 697 01 Kyjov</w:t>
      </w:r>
    </w:p>
    <w:p w:rsidR="00593BC0" w:rsidRPr="00593BC0" w:rsidRDefault="00593BC0" w:rsidP="00593BC0">
      <w:pPr>
        <w:jc w:val="center"/>
        <w:rPr>
          <w:b/>
        </w:rPr>
      </w:pPr>
      <w:r w:rsidRPr="00593BC0">
        <w:rPr>
          <w:b/>
        </w:rPr>
        <w:t>e-mail: reditelka@ms-zastadionem.cz, tel. 518612707</w:t>
      </w:r>
    </w:p>
    <w:p w:rsidR="00593BC0" w:rsidRDefault="00593BC0" w:rsidP="00FA6C1D">
      <w:pPr>
        <w:rPr>
          <w:b/>
          <w:sz w:val="40"/>
          <w:szCs w:val="40"/>
        </w:rPr>
      </w:pPr>
    </w:p>
    <w:p w:rsidR="00593BC0" w:rsidRDefault="00593BC0" w:rsidP="00FA6C1D">
      <w:pPr>
        <w:rPr>
          <w:b/>
          <w:sz w:val="40"/>
          <w:szCs w:val="40"/>
        </w:rPr>
      </w:pPr>
    </w:p>
    <w:p w:rsidR="00FA6C1D" w:rsidRPr="00134BFC" w:rsidRDefault="00FA6C1D" w:rsidP="00FA6C1D">
      <w:pPr>
        <w:rPr>
          <w:b/>
          <w:sz w:val="40"/>
          <w:szCs w:val="40"/>
        </w:rPr>
      </w:pPr>
      <w:r w:rsidRPr="00134BFC">
        <w:rPr>
          <w:b/>
          <w:sz w:val="40"/>
          <w:szCs w:val="40"/>
        </w:rPr>
        <w:t>ŠKOLNÉ</w:t>
      </w:r>
    </w:p>
    <w:p w:rsidR="00FA6C1D" w:rsidRDefault="00FA6C1D" w:rsidP="00FA6C1D">
      <w:pPr>
        <w:tabs>
          <w:tab w:val="left" w:pos="840"/>
        </w:tabs>
      </w:pPr>
      <w:r w:rsidRPr="00184FBD">
        <w:rPr>
          <w:b/>
        </w:rPr>
        <w:t>Hodnota školného:</w:t>
      </w:r>
    </w:p>
    <w:p w:rsidR="00242308" w:rsidRDefault="00242308" w:rsidP="00242308">
      <w:pPr>
        <w:jc w:val="both"/>
        <w:rPr>
          <w:b/>
        </w:rPr>
      </w:pPr>
    </w:p>
    <w:p w:rsidR="00242308" w:rsidRPr="00EB55C5" w:rsidRDefault="00242308" w:rsidP="00242308">
      <w:pPr>
        <w:jc w:val="both"/>
        <w:rPr>
          <w:b/>
        </w:rPr>
      </w:pPr>
      <w:r w:rsidRPr="00EB55C5">
        <w:rPr>
          <w:b/>
        </w:rPr>
        <w:t>Školné bylo Radou města Kyjova stanoveno na 750 Kč na dítě za měsíc.</w:t>
      </w:r>
    </w:p>
    <w:p w:rsidR="00242308" w:rsidRDefault="00242308" w:rsidP="00242308">
      <w:pPr>
        <w:jc w:val="both"/>
        <w:rPr>
          <w:b/>
        </w:rPr>
      </w:pPr>
      <w:r w:rsidRPr="00EB55C5">
        <w:rPr>
          <w:b/>
        </w:rPr>
        <w:t>Platné od 1. 9. 2024, od školního roku 2024/2025.</w:t>
      </w:r>
    </w:p>
    <w:p w:rsidR="00242308" w:rsidRDefault="00242308" w:rsidP="00FA6C1D">
      <w:pPr>
        <w:tabs>
          <w:tab w:val="left" w:pos="840"/>
        </w:tabs>
      </w:pPr>
    </w:p>
    <w:p w:rsidR="00FA6C1D" w:rsidRDefault="00FA6C1D" w:rsidP="00FA6C1D">
      <w:pPr>
        <w:ind w:right="1080"/>
        <w:rPr>
          <w:b/>
        </w:rPr>
      </w:pPr>
    </w:p>
    <w:p w:rsidR="00242308" w:rsidRDefault="00FA6C1D" w:rsidP="00FA6C1D">
      <w:pPr>
        <w:ind w:right="-1"/>
        <w:rPr>
          <w:bCs/>
          <w:sz w:val="32"/>
          <w:szCs w:val="32"/>
        </w:rPr>
      </w:pPr>
      <w:r w:rsidRPr="00C437B8">
        <w:rPr>
          <w:b/>
        </w:rPr>
        <w:t xml:space="preserve">Úhrada </w:t>
      </w:r>
      <w:r>
        <w:rPr>
          <w:b/>
        </w:rPr>
        <w:t>školného:</w:t>
      </w:r>
      <w:r>
        <w:rPr>
          <w:bCs/>
          <w:sz w:val="32"/>
          <w:szCs w:val="32"/>
        </w:rPr>
        <w:t xml:space="preserve"> </w:t>
      </w:r>
    </w:p>
    <w:p w:rsidR="00242308" w:rsidRDefault="00242308" w:rsidP="00FA6C1D">
      <w:pPr>
        <w:ind w:right="-1"/>
      </w:pPr>
    </w:p>
    <w:p w:rsidR="00FA6C1D" w:rsidRDefault="00242308" w:rsidP="00FA6C1D">
      <w:pPr>
        <w:ind w:right="-1"/>
      </w:pPr>
      <w:r>
        <w:t>Z</w:t>
      </w:r>
      <w:r w:rsidR="00FA6C1D">
        <w:t xml:space="preserve">a příslušný kalendářní měsíc je splatná </w:t>
      </w:r>
      <w:r w:rsidR="00FA6C1D" w:rsidRPr="00BF0645">
        <w:rPr>
          <w:b/>
        </w:rPr>
        <w:t xml:space="preserve">do patnáctého dne </w:t>
      </w:r>
      <w:r w:rsidR="00FA6C1D">
        <w:rPr>
          <w:b/>
        </w:rPr>
        <w:t xml:space="preserve">stávajícího </w:t>
      </w:r>
      <w:r w:rsidR="00FA6C1D" w:rsidRPr="00BF0645">
        <w:rPr>
          <w:b/>
        </w:rPr>
        <w:t>kalendářního</w:t>
      </w:r>
      <w:r w:rsidR="00FA6C1D">
        <w:t xml:space="preserve"> </w:t>
      </w:r>
      <w:r w:rsidR="00FA6C1D" w:rsidRPr="001D5502">
        <w:rPr>
          <w:b/>
        </w:rPr>
        <w:t>měsíce</w:t>
      </w:r>
      <w:r w:rsidR="00FA6C1D">
        <w:t xml:space="preserve"> bezhotovostně formou trvalého příkazu</w:t>
      </w:r>
    </w:p>
    <w:p w:rsidR="00FA6C1D" w:rsidRPr="004A14EA" w:rsidRDefault="00FA6C1D" w:rsidP="00FA6C1D">
      <w:pPr>
        <w:ind w:right="-1"/>
        <w:rPr>
          <w:b/>
        </w:rPr>
      </w:pPr>
      <w:r>
        <w:t xml:space="preserve">(splatnost 13. v měsíci na 10 měsíců /9. – 6. měsíc/) na účet MŠ č. </w:t>
      </w:r>
      <w:r w:rsidRPr="001D5502">
        <w:rPr>
          <w:b/>
        </w:rPr>
        <w:t>1883120237/0100</w:t>
      </w:r>
    </w:p>
    <w:p w:rsidR="00FA6C1D" w:rsidRPr="004A14EA" w:rsidRDefault="00FA6C1D" w:rsidP="00FA6C1D">
      <w:pPr>
        <w:tabs>
          <w:tab w:val="left" w:pos="840"/>
        </w:tabs>
        <w:jc w:val="both"/>
        <w:rPr>
          <w:sz w:val="16"/>
          <w:szCs w:val="16"/>
        </w:rPr>
      </w:pPr>
    </w:p>
    <w:p w:rsidR="00FA6C1D" w:rsidRPr="00134BFC" w:rsidRDefault="00FA6C1D" w:rsidP="00FA6C1D">
      <w:pPr>
        <w:numPr>
          <w:ilvl w:val="0"/>
          <w:numId w:val="1"/>
        </w:numPr>
      </w:pPr>
      <w:r w:rsidRPr="00134BFC">
        <w:t>Povinnost placení školného vzniká přijetím dítěte do MŠ</w:t>
      </w:r>
    </w:p>
    <w:p w:rsidR="00FA6C1D" w:rsidRPr="00134BFC" w:rsidRDefault="00FA6C1D" w:rsidP="00FA6C1D">
      <w:pPr>
        <w:numPr>
          <w:ilvl w:val="0"/>
          <w:numId w:val="1"/>
        </w:numPr>
      </w:pPr>
      <w:r w:rsidRPr="00134BFC">
        <w:t>Příspěvek se neplatí jestliže:</w:t>
      </w:r>
    </w:p>
    <w:p w:rsidR="00FA6C1D" w:rsidRPr="00134BFC" w:rsidRDefault="00FA6C1D" w:rsidP="00FA6C1D">
      <w:pPr>
        <w:numPr>
          <w:ilvl w:val="1"/>
          <w:numId w:val="1"/>
        </w:numPr>
      </w:pPr>
      <w:r>
        <w:t>povinné předškolní vzdělávání (předškolní děti a děti s OŠD)</w:t>
      </w:r>
    </w:p>
    <w:p w:rsidR="00FA6C1D" w:rsidRDefault="00FA6C1D" w:rsidP="00FA6C1D">
      <w:pPr>
        <w:numPr>
          <w:ilvl w:val="1"/>
          <w:numId w:val="1"/>
        </w:numPr>
      </w:pPr>
      <w:r w:rsidRPr="00134BFC">
        <w:t xml:space="preserve">pokud zákonný zástupce dítěte pobírá </w:t>
      </w:r>
      <w:r>
        <w:t>příspěvek v hmotné nouzi nebo dávky pěstounské péče a tuto skutečnost prokáže</w:t>
      </w:r>
    </w:p>
    <w:p w:rsidR="00FA6C1D" w:rsidRPr="00134BFC" w:rsidRDefault="00FA6C1D" w:rsidP="00FA6C1D">
      <w:pPr>
        <w:numPr>
          <w:ilvl w:val="1"/>
          <w:numId w:val="1"/>
        </w:numPr>
      </w:pPr>
      <w:r>
        <w:t>nově s účinností od 1. 9. 2024 dochází k rozšíření možného osvobození o rodiny pobírající přídavek na dítě. O osvobození bude možné požádat od začátku školního roku 2024/2025, tzn. od 1. 9. 2024, pokud zákonný zástupce prokáže řediteli školy, že pobírá přídavky na dítě. Tuto skutečnost prokáže zákonný zástupce „Oznámením o přiznání dávky státní sociální podpory – přídavek na dítě“.</w:t>
      </w:r>
    </w:p>
    <w:p w:rsidR="00FA6C1D" w:rsidRDefault="00FA6C1D" w:rsidP="00FA6C1D">
      <w:pPr>
        <w:numPr>
          <w:ilvl w:val="0"/>
          <w:numId w:val="1"/>
        </w:numPr>
      </w:pPr>
      <w:r>
        <w:t>O zmíněné</w:t>
      </w:r>
      <w:r w:rsidRPr="00134BFC">
        <w:t xml:space="preserve"> úlevy zažádáte </w:t>
      </w:r>
      <w:r>
        <w:t>do 10. dne stávajícího měsíce</w:t>
      </w:r>
      <w:r w:rsidRPr="00A22C84">
        <w:t xml:space="preserve"> </w:t>
      </w:r>
      <w:r w:rsidRPr="00134BFC">
        <w:t xml:space="preserve">u vedoucí </w:t>
      </w:r>
      <w:r>
        <w:t xml:space="preserve">ŠJ, </w:t>
      </w:r>
      <w:r w:rsidRPr="00134BFC">
        <w:t>která Vám vydá potřebnou žádost</w:t>
      </w:r>
      <w:r>
        <w:t>.</w:t>
      </w:r>
    </w:p>
    <w:p w:rsidR="0096001E" w:rsidRDefault="0096001E"/>
    <w:p w:rsidR="00593BC0" w:rsidRDefault="00593BC0"/>
    <w:p w:rsidR="00593BC0" w:rsidRDefault="00593BC0"/>
    <w:p w:rsidR="00593BC0" w:rsidRDefault="00593BC0">
      <w:bookmarkStart w:id="0" w:name="_GoBack"/>
      <w:bookmarkEnd w:id="0"/>
      <w:r>
        <w:t>V Kyjově dne 3. 6. 2024</w:t>
      </w:r>
      <w:r>
        <w:tab/>
      </w:r>
      <w:r>
        <w:tab/>
      </w:r>
      <w:r>
        <w:tab/>
      </w:r>
      <w:r>
        <w:tab/>
      </w:r>
      <w:r>
        <w:tab/>
        <w:t xml:space="preserve">           Platnost od 1. 9. 2024</w:t>
      </w:r>
    </w:p>
    <w:sectPr w:rsidR="00593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C45EE"/>
    <w:multiLevelType w:val="hybridMultilevel"/>
    <w:tmpl w:val="D4B22EA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65B409F0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1D"/>
    <w:rsid w:val="00242308"/>
    <w:rsid w:val="00593BC0"/>
    <w:rsid w:val="0096001E"/>
    <w:rsid w:val="00FA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75265-34CF-43DE-9A26-033E5742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6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3B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BC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kancelar</cp:lastModifiedBy>
  <cp:revision>5</cp:revision>
  <cp:lastPrinted>2024-06-03T11:21:00Z</cp:lastPrinted>
  <dcterms:created xsi:type="dcterms:W3CDTF">2024-06-03T11:09:00Z</dcterms:created>
  <dcterms:modified xsi:type="dcterms:W3CDTF">2024-06-03T11:21:00Z</dcterms:modified>
</cp:coreProperties>
</file>